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CD3AA4" w:rsidRPr="00CD3AA4">
        <w:rPr>
          <w:rFonts w:ascii="GHEA Grapalat" w:hAnsi="GHEA Grapalat"/>
          <w:i w:val="0"/>
          <w:sz w:val="24"/>
          <w:szCs w:val="24"/>
        </w:rPr>
        <w:t>25</w:t>
      </w:r>
      <w:r w:rsidRPr="00734464">
        <w:rPr>
          <w:rFonts w:ascii="GHEA Grapalat" w:hAnsi="GHEA Grapalat"/>
          <w:i w:val="0"/>
          <w:sz w:val="24"/>
          <w:szCs w:val="24"/>
        </w:rPr>
        <w:t>" "</w:t>
      </w:r>
      <w:r w:rsidRPr="00734464">
        <w:rPr>
          <w:rFonts w:ascii="GHEA Grapalat" w:hAnsi="GHEA Grapalat"/>
          <w:i w:val="0"/>
          <w:sz w:val="24"/>
          <w:szCs w:val="24"/>
          <w:lang w:val="hy-AM"/>
        </w:rPr>
        <w:t>1</w:t>
      </w:r>
      <w:r w:rsidR="00C33A46" w:rsidRPr="00734464">
        <w:rPr>
          <w:rFonts w:ascii="GHEA Grapalat" w:hAnsi="GHEA Grapalat"/>
          <w:i w:val="0"/>
          <w:sz w:val="24"/>
          <w:szCs w:val="24"/>
        </w:rPr>
        <w:t>1</w:t>
      </w:r>
      <w:r w:rsidRPr="00734464">
        <w:rPr>
          <w:rFonts w:ascii="GHEA Grapalat" w:hAnsi="GHEA Grapalat"/>
          <w:i w:val="0"/>
          <w:sz w:val="24"/>
          <w:szCs w:val="24"/>
        </w:rPr>
        <w:t>" 2019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D3AA4">
        <w:rPr>
          <w:rFonts w:ascii="GHEA Grapalat" w:hAnsi="GHEA Grapalat"/>
          <w:i w:val="0"/>
          <w:sz w:val="24"/>
          <w:szCs w:val="24"/>
          <w:lang w:val="en-US"/>
        </w:rPr>
        <w:t>EQ</w:t>
      </w:r>
      <w:r w:rsidR="00CD3AA4" w:rsidRPr="00CD3AA4">
        <w:rPr>
          <w:rFonts w:ascii="GHEA Grapalat" w:hAnsi="GHEA Grapalat"/>
          <w:i w:val="0"/>
          <w:sz w:val="24"/>
          <w:szCs w:val="24"/>
        </w:rPr>
        <w:t>-</w:t>
      </w:r>
      <w:r w:rsidR="00CD3AA4">
        <w:rPr>
          <w:rFonts w:ascii="GHEA Grapalat" w:hAnsi="GHEA Grapalat"/>
          <w:i w:val="0"/>
          <w:sz w:val="24"/>
          <w:szCs w:val="24"/>
          <w:lang w:val="en-US"/>
        </w:rPr>
        <w:t>GHAPDzB</w:t>
      </w:r>
      <w:r w:rsidR="00CD3AA4" w:rsidRPr="00CD3AA4">
        <w:rPr>
          <w:rFonts w:ascii="GHEA Grapalat" w:hAnsi="GHEA Grapalat"/>
          <w:i w:val="0"/>
          <w:sz w:val="24"/>
          <w:szCs w:val="24"/>
        </w:rPr>
        <w:t>-20/2</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D3AA4" w:rsidRPr="00CD3AA4">
        <w:rPr>
          <w:rFonts w:ascii="GHEA Grapalat" w:hAnsi="GHEA Grapalat"/>
          <w:b/>
          <w:i w:val="0"/>
          <w:sz w:val="28"/>
          <w:lang w:val="hy-AM"/>
        </w:rPr>
        <w:t>одеяла</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электронной форме, посредством </w:t>
      </w:r>
      <w:r w:rsidRPr="00734464">
        <w:rPr>
          <w:rFonts w:ascii="GHEA Grapalat" w:hAnsi="GHEA Grapalat"/>
          <w:i w:val="0"/>
          <w:sz w:val="24"/>
          <w:szCs w:val="24"/>
        </w:rPr>
        <w:lastRenderedPageBreak/>
        <w:t>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BB10C9" w:rsidRPr="00734464">
        <w:rPr>
          <w:rFonts w:ascii="GHEA Grapalat" w:hAnsi="GHEA Grapalat"/>
        </w:rPr>
        <w:t>2</w:t>
      </w:r>
      <w:r w:rsidR="00CD3AA4" w:rsidRPr="00CD3AA4">
        <w:rPr>
          <w:rFonts w:ascii="GHEA Grapalat" w:hAnsi="GHEA Grapalat"/>
        </w:rPr>
        <w:t>5</w:t>
      </w:r>
      <w:r w:rsidRPr="00734464">
        <w:rPr>
          <w:rFonts w:ascii="GHEA Grapalat" w:hAnsi="GHEA Grapalat"/>
        </w:rPr>
        <w:t>" "</w:t>
      </w:r>
      <w:r w:rsidRPr="00734464">
        <w:rPr>
          <w:rFonts w:ascii="GHEA Grapalat" w:hAnsi="GHEA Grapalat"/>
          <w:lang w:val="hy-AM"/>
        </w:rPr>
        <w:t>1</w:t>
      </w:r>
      <w:r w:rsidR="00BB10C9" w:rsidRPr="00734464">
        <w:rPr>
          <w:rFonts w:ascii="GHEA Grapalat" w:hAnsi="GHEA Grapalat"/>
        </w:rPr>
        <w:t>1</w:t>
      </w:r>
      <w:r w:rsidRPr="00734464">
        <w:rPr>
          <w:rFonts w:ascii="GHEA Grapalat" w:hAnsi="GHEA Grapalat"/>
        </w:rPr>
        <w:t>" 2019</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CD3AA4">
        <w:rPr>
          <w:rFonts w:ascii="GHEA Grapalat" w:hAnsi="GHEA Grapalat"/>
          <w:i/>
        </w:rPr>
        <w:t>EQ-GHAPDzB-20/2</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D3AA4">
        <w:rPr>
          <w:rFonts w:ascii="GHEA Grapalat" w:hAnsi="GHEA Grapalat"/>
          <w:b/>
        </w:rPr>
        <w:t>ОДЕЯЛА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CD3AA4" w:rsidP="00CD3AA4">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ОДЕЯЛА</w:t>
      </w:r>
      <w:r w:rsidRPr="00734464">
        <w:rPr>
          <w:rFonts w:ascii="GHEA Grapalat" w:hAnsi="GHEA Grapalat"/>
          <w:b/>
          <w:i w:val="0"/>
          <w:sz w:val="24"/>
          <w:szCs w:val="24"/>
        </w:rPr>
        <w:t xml:space="preserve"> </w:t>
      </w:r>
      <w:r w:rsidRPr="00734464">
        <w:rPr>
          <w:rFonts w:ascii="GHEA Grapalat" w:hAnsi="GHEA Grapalat"/>
          <w:i w:val="0"/>
          <w:sz w:val="24"/>
          <w:szCs w:val="24"/>
        </w:rPr>
        <w:t>ДЛЯ НУЖД</w:t>
      </w:r>
      <w:r>
        <w:rPr>
          <w:rFonts w:ascii="GHEA Grapalat" w:hAnsi="GHEA Grapalat"/>
          <w:i w:val="0"/>
          <w:sz w:val="24"/>
          <w:szCs w:val="24"/>
        </w:rPr>
        <w:t xml:space="preserve"> </w:t>
      </w:r>
      <w:r w:rsidRPr="00734464">
        <w:rPr>
          <w:rFonts w:ascii="GHEA Grapalat" w:hAnsi="GHEA Grapalat"/>
          <w:i w:val="0"/>
          <w:sz w:val="24"/>
          <w:szCs w:val="24"/>
        </w:rPr>
        <w:t>МЭРИ</w:t>
      </w:r>
      <w:r>
        <w:rPr>
          <w:rFonts w:ascii="GHEA Grapalat" w:hAnsi="GHEA Grapalat"/>
          <w:i w:val="0"/>
          <w:sz w:val="24"/>
          <w:szCs w:val="24"/>
        </w:rPr>
        <w:t>И</w:t>
      </w:r>
      <w:r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3AA4">
        <w:rPr>
          <w:rFonts w:ascii="GHEA Grapalat" w:hAnsi="GHEA Grapalat"/>
          <w:lang w:val="en-US"/>
        </w:rPr>
        <w:t>EQ</w:t>
      </w:r>
      <w:r w:rsidR="00CD3AA4" w:rsidRPr="00CD3AA4">
        <w:rPr>
          <w:rFonts w:ascii="GHEA Grapalat" w:hAnsi="GHEA Grapalat"/>
        </w:rPr>
        <w:t>-</w:t>
      </w:r>
      <w:r w:rsidR="00CD3AA4">
        <w:rPr>
          <w:rFonts w:ascii="GHEA Grapalat" w:hAnsi="GHEA Grapalat"/>
          <w:lang w:val="en-US"/>
        </w:rPr>
        <w:t>GHAPDzB</w:t>
      </w:r>
      <w:r w:rsidR="00CD3AA4" w:rsidRPr="00CD3AA4">
        <w:rPr>
          <w:rFonts w:ascii="GHEA Grapalat" w:hAnsi="GHEA Grapalat"/>
        </w:rPr>
        <w:t>-20/2</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D3AA4" w:rsidRPr="00CD3AA4">
        <w:rPr>
          <w:rFonts w:ascii="GHEA Grapalat" w:hAnsi="GHEA Grapalat"/>
          <w:b/>
          <w:i w:val="0"/>
          <w:sz w:val="24"/>
          <w:szCs w:val="24"/>
        </w:rPr>
        <w:t>одеяла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CD3AA4">
        <w:rPr>
          <w:rFonts w:ascii="GHEA Grapalat" w:hAnsi="GHEA Grapalat"/>
          <w:i w:val="0"/>
          <w:sz w:val="24"/>
          <w:szCs w:val="24"/>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734464" w:rsidRPr="00734464" w:rsidTr="00CD3AA4">
        <w:trPr>
          <w:jc w:val="center"/>
        </w:trPr>
        <w:tc>
          <w:tcPr>
            <w:tcW w:w="1530" w:type="dxa"/>
            <w:vAlign w:val="center"/>
          </w:tcPr>
          <w:p w:rsidR="00E1010C" w:rsidRPr="00734464" w:rsidRDefault="00E1010C" w:rsidP="00E1010C">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E1010C" w:rsidRPr="00734464" w:rsidRDefault="00CD3AA4" w:rsidP="00E1010C">
            <w:r>
              <w:rPr>
                <w:rFonts w:ascii="GHEA Grapalat" w:hAnsi="GHEA Grapalat"/>
              </w:rPr>
              <w:t>ОДЕЯЛА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w:t>
      </w:r>
      <w:r w:rsidR="003C5795" w:rsidRPr="00734464">
        <w:rPr>
          <w:rFonts w:ascii="GHEA Grapalat" w:hAnsi="GHEA Grapalat"/>
        </w:rPr>
        <w:lastRenderedPageBreak/>
        <w:t>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3"/>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734464">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734464">
        <w:rPr>
          <w:rFonts w:ascii="GHEA Grapalat" w:hAnsi="GHEA Grapalat"/>
          <w:sz w:val="24"/>
          <w:szCs w:val="24"/>
        </w:rPr>
        <w:lastRenderedPageBreak/>
        <w:t>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4"/>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734464">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Заказчик заключает договор, если в предусмотренный настоящим пунктом </w:t>
      </w:r>
      <w:r w:rsidRPr="00734464">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lastRenderedPageBreak/>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5"/>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6"/>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 xml:space="preserve">Если процедура закупки организована на основании части 6 статьи 15 Закона, и на момент возникновения правомочия по заключению договора </w:t>
      </w:r>
      <w:r w:rsidR="0076763C" w:rsidRPr="00734464">
        <w:rPr>
          <w:rFonts w:ascii="GHEA Grapalat" w:hAnsi="GHEA Grapalat"/>
          <w:b/>
        </w:rPr>
        <w:lastRenderedPageBreak/>
        <w:t>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7"/>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8"/>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D3AA4" w:rsidRPr="00EB601A">
        <w:rPr>
          <w:rFonts w:ascii="GHEA Grapalat" w:hAnsi="GHEA Grapalat"/>
          <w:b/>
          <w:sz w:val="24"/>
          <w:szCs w:val="24"/>
        </w:rPr>
        <w:t>EQ-GHAPDzB-20/2</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CD3AA4">
        <w:rPr>
          <w:rFonts w:ascii="GHEA Grapalat" w:hAnsi="GHEA Grapalat"/>
        </w:rPr>
        <w:t>EQ-GHAPDzB-20/2</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CD3AA4">
        <w:rPr>
          <w:rFonts w:ascii="GHEA Grapalat" w:hAnsi="GHEA Grapalat"/>
        </w:rPr>
        <w:t>EQ-GHAPDzB-20/2</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D3AA4">
        <w:rPr>
          <w:rFonts w:ascii="GHEA Grapalat" w:hAnsi="GHEA Grapalat"/>
        </w:rPr>
        <w:t>EQ-GHAPDzB-20/2</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lastRenderedPageBreak/>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9"/>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D3AA4">
        <w:rPr>
          <w:rFonts w:ascii="GHEA Grapalat" w:hAnsi="GHEA Grapalat"/>
          <w:b/>
          <w:sz w:val="24"/>
          <w:szCs w:val="24"/>
        </w:rPr>
        <w:t>EQ-GHAPDzB-20/2</w:t>
      </w:r>
      <w:r w:rsidRPr="00734464">
        <w:rPr>
          <w:rStyle w:val="FootnoteReference"/>
          <w:rFonts w:ascii="GHEA Grapalat" w:hAnsi="GHEA Grapalat"/>
          <w:b/>
          <w:sz w:val="24"/>
          <w:szCs w:val="24"/>
        </w:rPr>
        <w:footnoteReference w:customMarkFollows="1" w:id="10"/>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CD3AA4">
        <w:rPr>
          <w:rFonts w:ascii="GHEA Grapalat" w:hAnsi="GHEA Grapalat"/>
        </w:rPr>
        <w:t>EQ-GHAPDzB-20/2</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D3AA4">
        <w:rPr>
          <w:rFonts w:ascii="GHEA Grapalat" w:hAnsi="GHEA Grapalat"/>
          <w:b/>
          <w:sz w:val="24"/>
          <w:szCs w:val="24"/>
        </w:rPr>
        <w:t>EQ-GHAPDzB-20/2</w:t>
      </w:r>
      <w:r w:rsidR="00DC619D" w:rsidRPr="00734464">
        <w:rPr>
          <w:rStyle w:val="FootnoteReference"/>
          <w:rFonts w:ascii="GHEA Grapalat" w:hAnsi="GHEA Grapalat"/>
          <w:b/>
          <w:sz w:val="24"/>
          <w:szCs w:val="24"/>
        </w:rPr>
        <w:footnoteReference w:customMarkFollows="1" w:id="11"/>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49140D">
        <w:rPr>
          <w:rFonts w:ascii="GHEA Grapalat" w:hAnsi="GHEA Grapalat"/>
          <w:spacing w:val="-6"/>
        </w:rPr>
        <w:t xml:space="preserve">запрос котировок </w:t>
      </w:r>
      <w:r w:rsidR="0049140D" w:rsidRPr="00734464">
        <w:rPr>
          <w:rFonts w:ascii="GHEA Grapalat" w:hAnsi="GHEA Grapalat"/>
          <w:spacing w:val="-6"/>
        </w:rPr>
        <w:t xml:space="preserve"> </w:t>
      </w:r>
      <w:r w:rsidRPr="00734464">
        <w:rPr>
          <w:rFonts w:ascii="GHEA Grapalat" w:hAnsi="GHEA Grapalat"/>
          <w:spacing w:val="-6"/>
        </w:rPr>
        <w:t xml:space="preserve">под кодом </w:t>
      </w:r>
      <w:r w:rsidR="00CD3AA4">
        <w:rPr>
          <w:rFonts w:ascii="GHEA Grapalat" w:hAnsi="GHEA Grapalat"/>
          <w:spacing w:val="-6"/>
        </w:rPr>
        <w:t>EQ-GHAPDzB-20/2</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1843"/>
        <w:gridCol w:w="1418"/>
        <w:gridCol w:w="1617"/>
        <w:gridCol w:w="1448"/>
      </w:tblGrid>
      <w:tr w:rsidR="00734464" w:rsidRPr="00734464" w:rsidTr="0049140D">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2"/>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49140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49140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BD50E7" w:rsidRPr="00734464" w:rsidRDefault="0049140D" w:rsidP="00B46D58">
            <w:pPr>
              <w:widowControl w:val="0"/>
              <w:rPr>
                <w:rFonts w:ascii="GHEA Grapalat" w:hAnsi="GHEA Grapalat"/>
                <w:sz w:val="20"/>
                <w:szCs w:val="20"/>
              </w:rPr>
            </w:pPr>
            <w:r>
              <w:rPr>
                <w:rFonts w:ascii="GHEA Grapalat" w:hAnsi="GHEA Grapalat"/>
                <w:sz w:val="20"/>
                <w:szCs w:val="20"/>
              </w:rPr>
              <w:t>Одеяла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D3AA4">
        <w:rPr>
          <w:rFonts w:ascii="GHEA Grapalat" w:hAnsi="GHEA Grapalat"/>
          <w:i/>
          <w:sz w:val="22"/>
          <w:szCs w:val="22"/>
        </w:rPr>
        <w:t>EQ-GHAPDzB-20/2</w:t>
      </w:r>
      <w:r w:rsidRPr="00734464">
        <w:rPr>
          <w:rStyle w:val="FootnoteReference"/>
          <w:rFonts w:ascii="GHEA Grapalat" w:hAnsi="GHEA Grapalat"/>
          <w:i/>
          <w:sz w:val="22"/>
          <w:szCs w:val="22"/>
        </w:rPr>
        <w:footnoteReference w:customMarkFollows="1" w:id="13"/>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4"/>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49140D">
        <w:rPr>
          <w:rFonts w:ascii="GHEA Grapalat" w:hAnsi="GHEA Grapalat"/>
          <w:i/>
          <w:sz w:val="22"/>
          <w:szCs w:val="22"/>
        </w:rPr>
        <w:t>EQ-GHAPDzB-20/2</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w:t>
      </w:r>
      <w:r w:rsidRPr="00734464">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CD3AA4">
        <w:rPr>
          <w:rFonts w:ascii="GHEA Grapalat" w:hAnsi="GHEA Grapalat"/>
          <w:i/>
        </w:rPr>
        <w:t>EQ-GHAPDzB-20/2</w:t>
      </w:r>
      <w:r w:rsidRPr="0049140D">
        <w:footnoteReference w:customMarkFollows="1" w:id="15"/>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6"/>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49140D">
        <w:rPr>
          <w:rFonts w:ascii="GHEA Grapalat" w:hAnsi="GHEA Grapalat"/>
          <w:i/>
        </w:rPr>
        <w:t>EQ-GHAPDzB-20/2.</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D3AA4">
        <w:rPr>
          <w:rFonts w:ascii="GHEA Grapalat" w:hAnsi="GHEA Grapalat"/>
          <w:b/>
          <w:sz w:val="24"/>
          <w:szCs w:val="24"/>
        </w:rPr>
        <w:t>EQ-GHAPDzB-20/2</w:t>
      </w:r>
      <w:r w:rsidR="005250C2" w:rsidRPr="00734464">
        <w:rPr>
          <w:rStyle w:val="FootnoteReference"/>
          <w:rFonts w:ascii="GHEA Grapalat" w:hAnsi="GHEA Grapalat"/>
          <w:b/>
          <w:sz w:val="24"/>
          <w:szCs w:val="24"/>
        </w:rPr>
        <w:footnoteReference w:customMarkFollows="1" w:id="17"/>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8"/>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34464" w:rsidRDefault="00071D1C" w:rsidP="008F1AC7">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19"/>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4D10F9" w:rsidRPr="00734464">
        <w:rPr>
          <w:rFonts w:ascii="GHEA Grapalat" w:hAnsi="GHEA Grapalat"/>
        </w:rPr>
        <w:t>2</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4D10F9" w:rsidRPr="00734464">
        <w:rPr>
          <w:rFonts w:ascii="GHEA Grapalat" w:hAnsi="GHEA Grapalat"/>
        </w:rPr>
        <w:t>2</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734464">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49140D">
        <w:rPr>
          <w:rFonts w:ascii="GHEA Grapalat" w:hAnsi="GHEA Grapalat"/>
          <w:b/>
        </w:rPr>
        <w:t>0,3 (ноль целых три десятых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49140D">
        <w:rPr>
          <w:rFonts w:ascii="GHEA Grapalat" w:hAnsi="GHEA Grapalat"/>
          <w:b/>
        </w:rPr>
        <w:t>3</w:t>
      </w:r>
      <w:r w:rsidR="008B3D64" w:rsidRPr="00734464">
        <w:rPr>
          <w:rFonts w:ascii="GHEA Grapalat" w:hAnsi="GHEA Grapalat"/>
          <w:b/>
        </w:rPr>
        <w:t xml:space="preserve"> (</w:t>
      </w:r>
      <w:r w:rsidR="0049140D">
        <w:rPr>
          <w:rFonts w:ascii="GHEA Grapalat" w:hAnsi="GHEA Grapalat"/>
          <w:b/>
        </w:rPr>
        <w:t>трех</w:t>
      </w:r>
      <w:r w:rsidR="008B3D64" w:rsidRPr="00734464">
        <w:rPr>
          <w:rFonts w:ascii="GHEA Grapalat" w:hAnsi="GHEA Grapalat"/>
          <w:b/>
        </w:rPr>
        <w:t>)</w:t>
      </w:r>
      <w:r w:rsidRPr="00734464">
        <w:rPr>
          <w:rFonts w:ascii="GHEA Grapalat" w:hAnsi="GHEA Grapalat"/>
        </w:rPr>
        <w:t xml:space="preserve"> процент</w:t>
      </w:r>
      <w:r w:rsidR="00111DC4">
        <w:rPr>
          <w:rFonts w:ascii="GHEA Grapalat" w:hAnsi="GHEA Grapalat"/>
        </w:rPr>
        <w:t>ов</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0"/>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734464">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1"/>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 xml:space="preserve">Каждый случай изменения договора под воздействием не зависящих от </w:t>
      </w:r>
      <w:r w:rsidRPr="00734464">
        <w:rPr>
          <w:rFonts w:ascii="GHEA Grapalat" w:hAnsi="GHEA Grapalat"/>
        </w:rPr>
        <w:lastRenderedPageBreak/>
        <w:t>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2"/>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3"/>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7344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и № </w:t>
      </w:r>
      <w:r w:rsidR="00766728" w:rsidRPr="00734464">
        <w:rPr>
          <w:rFonts w:ascii="GHEA Grapalat" w:hAnsi="GHEA Grapalat"/>
        </w:rPr>
        <w:t>2</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734464">
        <w:rPr>
          <w:rFonts w:ascii="GHEA Grapalat" w:hAnsi="GHEA Grapalat"/>
          <w:b/>
        </w:rPr>
        <w:t xml:space="preserve">представленные </w:t>
      </w:r>
      <w:r w:rsidRPr="00734464">
        <w:rPr>
          <w:rFonts w:ascii="GHEA Grapalat" w:hAnsi="GHEA Grapalat"/>
          <w:b/>
        </w:rPr>
        <w:t xml:space="preserve">Продавцом в виде неустойки </w:t>
      </w:r>
      <w:r w:rsidR="009673B8" w:rsidRPr="00734464">
        <w:rPr>
          <w:rFonts w:ascii="GHEA Grapalat" w:hAnsi="GHEA Grapalat"/>
          <w:b/>
        </w:rPr>
        <w:t xml:space="preserve">обеспечения квалификации и </w:t>
      </w:r>
      <w:r w:rsidRPr="00734464">
        <w:rPr>
          <w:rFonts w:ascii="GHEA Grapalat" w:hAnsi="GHEA Grapalat"/>
          <w:b/>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734464">
        <w:rPr>
          <w:rFonts w:ascii="GHEA Grapalat" w:hAnsi="GHEA Grapalat"/>
          <w:b/>
        </w:rPr>
        <w:t xml:space="preserve">17 </w:t>
      </w:r>
      <w:r w:rsidRPr="00734464">
        <w:rPr>
          <w:rFonts w:ascii="GHEA Grapalat" w:hAnsi="GHEA Grapalat"/>
          <w:b/>
        </w:rPr>
        <w:t xml:space="preserve">пункта 32 Приложения № </w:t>
      </w:r>
      <w:r w:rsidR="006E50E4" w:rsidRPr="00734464">
        <w:rPr>
          <w:rFonts w:ascii="GHEA Grapalat" w:hAnsi="GHEA Grapalat"/>
          <w:b/>
        </w:rPr>
        <w:t>1</w:t>
      </w:r>
      <w:r w:rsidR="006E50E4" w:rsidRPr="00734464">
        <w:rPr>
          <w:rFonts w:ascii="GHEA Grapalat" w:hAnsi="GHEA Grapalat"/>
          <w:b/>
          <w:lang w:val="hy-AM"/>
        </w:rPr>
        <w:t xml:space="preserve"> </w:t>
      </w:r>
      <w:r w:rsidRPr="00734464">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734464">
        <w:rPr>
          <w:rFonts w:ascii="GHEA Grapalat" w:hAnsi="GHEA Grapalat"/>
          <w:b/>
        </w:rPr>
        <w:t xml:space="preserve">обеспечений квалификации и </w:t>
      </w:r>
      <w:r w:rsidRPr="00734464">
        <w:rPr>
          <w:rFonts w:ascii="GHEA Grapalat" w:hAnsi="GHEA Grapalat"/>
          <w:b/>
        </w:rPr>
        <w:t xml:space="preserve">договора </w:t>
      </w:r>
      <w:r w:rsidR="00CD7A4F" w:rsidRPr="00734464">
        <w:rPr>
          <w:rFonts w:ascii="GHEA Grapalat" w:hAnsi="GHEA Grapalat"/>
          <w:b/>
        </w:rPr>
        <w:t xml:space="preserve">представленных </w:t>
      </w:r>
      <w:r w:rsidRPr="00734464">
        <w:rPr>
          <w:rFonts w:ascii="GHEA Grapalat" w:hAnsi="GHEA Grapalat"/>
          <w:b/>
        </w:rPr>
        <w:t xml:space="preserve">в виде неустойки, также представляет Покупателю </w:t>
      </w:r>
      <w:r w:rsidR="00CD7A4F" w:rsidRPr="00734464">
        <w:rPr>
          <w:rFonts w:ascii="GHEA Grapalat" w:hAnsi="GHEA Grapalat"/>
          <w:b/>
        </w:rPr>
        <w:t xml:space="preserve">новые обеспечения </w:t>
      </w:r>
      <w:r w:rsidRPr="00734464">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34464">
        <w:rPr>
          <w:rFonts w:ascii="GHEA Grapalat" w:hAnsi="GHEA Grapalat"/>
        </w:rPr>
        <w:t>.</w:t>
      </w:r>
      <w:r w:rsidR="00325043" w:rsidRPr="00734464">
        <w:rPr>
          <w:rStyle w:val="FootnoteReference"/>
          <w:rFonts w:ascii="GHEA Grapalat" w:hAnsi="GHEA Grapalat"/>
        </w:rPr>
        <w:footnoteReference w:customMarkFollows="1" w:id="24"/>
        <w:t>24</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lastRenderedPageBreak/>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0A54FE">
        <w:rPr>
          <w:rFonts w:ascii="GHEA Grapalat" w:hAnsi="GHEA Grapalat"/>
          <w:i/>
        </w:rPr>
        <w:t>EQ-GHAPDzB-20/2</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5"/>
        <w:t>*</w:t>
      </w:r>
    </w:p>
    <w:p w:rsidR="00F2492F" w:rsidRPr="000A54FE" w:rsidRDefault="000A54FE" w:rsidP="00B46D58">
      <w:pPr>
        <w:widowControl w:val="0"/>
        <w:spacing w:after="160"/>
        <w:jc w:val="center"/>
        <w:rPr>
          <w:rFonts w:ascii="GHEA Grapalat" w:hAnsi="GHEA Grapalat"/>
          <w:sz w:val="28"/>
        </w:rPr>
      </w:pPr>
      <w:r>
        <w:rPr>
          <w:rFonts w:ascii="GHEA Grapalat" w:hAnsi="GHEA Grapalat"/>
          <w:b/>
          <w:sz w:val="28"/>
        </w:rPr>
        <w:t>Административный округ Нор Норк</w:t>
      </w:r>
    </w:p>
    <w:p w:rsidR="00071D1C" w:rsidRPr="00734464"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57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1530"/>
        <w:gridCol w:w="4500"/>
        <w:gridCol w:w="630"/>
        <w:gridCol w:w="990"/>
        <w:gridCol w:w="1260"/>
        <w:gridCol w:w="1080"/>
        <w:gridCol w:w="990"/>
        <w:gridCol w:w="810"/>
        <w:gridCol w:w="1800"/>
      </w:tblGrid>
      <w:tr w:rsidR="00734464" w:rsidRPr="00734464" w:rsidTr="00F2492F">
        <w:tc>
          <w:tcPr>
            <w:tcW w:w="15570" w:type="dxa"/>
            <w:gridSpan w:val="11"/>
            <w:tcBorders>
              <w:top w:val="single" w:sz="4" w:space="0" w:color="auto"/>
              <w:left w:val="single" w:sz="4" w:space="0" w:color="auto"/>
              <w:right w:val="single" w:sz="4" w:space="0" w:color="auto"/>
            </w:tcBorders>
            <w:vAlign w:val="center"/>
          </w:tcPr>
          <w:p w:rsidR="00F2492F" w:rsidRPr="00734464" w:rsidRDefault="00F2492F" w:rsidP="00CD3AA4">
            <w:pPr>
              <w:jc w:val="center"/>
              <w:rPr>
                <w:rFonts w:ascii="GHEA Grapalat" w:hAnsi="GHEA Grapalat"/>
                <w:i/>
                <w:sz w:val="18"/>
              </w:rPr>
            </w:pPr>
            <w:r w:rsidRPr="00734464">
              <w:rPr>
                <w:rFonts w:ascii="GHEA Grapalat" w:hAnsi="GHEA Grapalat"/>
                <w:i/>
                <w:sz w:val="18"/>
              </w:rPr>
              <w:t>товар</w:t>
            </w:r>
          </w:p>
        </w:tc>
      </w:tr>
      <w:tr w:rsidR="00734464" w:rsidRPr="00734464" w:rsidTr="00F2492F">
        <w:trPr>
          <w:trHeight w:val="219"/>
        </w:trPr>
        <w:tc>
          <w:tcPr>
            <w:tcW w:w="540" w:type="dxa"/>
            <w:vMerge w:val="restart"/>
            <w:tcBorders>
              <w:left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Н/</w:t>
            </w:r>
            <w:r w:rsidRPr="00734464">
              <w:rPr>
                <w:rFonts w:ascii="GHEA Grapalat" w:hAnsi="GHEA Grapalat"/>
                <w:b/>
                <w:i/>
                <w:sz w:val="14"/>
                <w:szCs w:val="14"/>
              </w:rPr>
              <w:t>Л</w:t>
            </w:r>
          </w:p>
        </w:tc>
        <w:tc>
          <w:tcPr>
            <w:tcW w:w="144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предусмотренный планом закупок промежуточный пароль по классификации УСЗ (CPV)</w:t>
            </w:r>
          </w:p>
        </w:tc>
        <w:tc>
          <w:tcPr>
            <w:tcW w:w="153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название</w:t>
            </w:r>
          </w:p>
        </w:tc>
        <w:tc>
          <w:tcPr>
            <w:tcW w:w="450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техническая характеристика</w:t>
            </w:r>
          </w:p>
        </w:tc>
        <w:tc>
          <w:tcPr>
            <w:tcW w:w="63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Ед</w:t>
            </w:r>
            <w:r w:rsidRPr="00734464">
              <w:rPr>
                <w:rFonts w:ascii="GHEA Grapalat" w:hAnsi="GHEA Grapalat"/>
                <w:b/>
                <w:i/>
                <w:sz w:val="14"/>
                <w:szCs w:val="14"/>
                <w:lang w:val="hy-AM"/>
              </w:rPr>
              <w:t>/</w:t>
            </w:r>
            <w:r w:rsidRPr="00734464">
              <w:rPr>
                <w:rFonts w:ascii="GHEA Grapalat" w:hAnsi="GHEA Grapalat"/>
                <w:b/>
                <w:i/>
                <w:sz w:val="14"/>
                <w:szCs w:val="14"/>
              </w:rPr>
              <w:t>Изм</w:t>
            </w:r>
          </w:p>
        </w:tc>
        <w:tc>
          <w:tcPr>
            <w:tcW w:w="99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стоимость единицы</w:t>
            </w:r>
          </w:p>
        </w:tc>
        <w:tc>
          <w:tcPr>
            <w:tcW w:w="126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 xml:space="preserve">общая цена </w:t>
            </w:r>
          </w:p>
        </w:tc>
        <w:tc>
          <w:tcPr>
            <w:tcW w:w="108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общее количество</w:t>
            </w:r>
          </w:p>
        </w:tc>
        <w:tc>
          <w:tcPr>
            <w:tcW w:w="3600" w:type="dxa"/>
            <w:gridSpan w:val="3"/>
            <w:tcBorders>
              <w:right w:val="single" w:sz="4" w:space="0" w:color="auto"/>
            </w:tcBorders>
            <w:vAlign w:val="center"/>
          </w:tcPr>
          <w:p w:rsidR="00F2492F" w:rsidRPr="00734464" w:rsidRDefault="00F2492F" w:rsidP="00CD3AA4">
            <w:pPr>
              <w:jc w:val="center"/>
              <w:rPr>
                <w:rFonts w:ascii="GHEA Grapalat" w:hAnsi="GHEA Grapalat"/>
                <w:i/>
                <w:sz w:val="16"/>
                <w:szCs w:val="16"/>
              </w:rPr>
            </w:pPr>
            <w:r w:rsidRPr="00734464">
              <w:rPr>
                <w:rFonts w:ascii="GHEA Grapalat" w:hAnsi="GHEA Grapalat"/>
                <w:i/>
                <w:sz w:val="16"/>
                <w:szCs w:val="16"/>
              </w:rPr>
              <w:t>поставка</w:t>
            </w:r>
          </w:p>
        </w:tc>
      </w:tr>
      <w:tr w:rsidR="00734464" w:rsidRPr="00734464" w:rsidTr="00F2492F">
        <w:trPr>
          <w:trHeight w:val="445"/>
        </w:trPr>
        <w:tc>
          <w:tcPr>
            <w:tcW w:w="540" w:type="dxa"/>
            <w:vMerge/>
            <w:tcBorders>
              <w:left w:val="single" w:sz="4" w:space="0" w:color="auto"/>
              <w:bottom w:val="single" w:sz="4" w:space="0" w:color="auto"/>
            </w:tcBorders>
            <w:vAlign w:val="center"/>
          </w:tcPr>
          <w:p w:rsidR="00F2492F" w:rsidRPr="00734464" w:rsidRDefault="00F2492F" w:rsidP="00CD3AA4">
            <w:pPr>
              <w:jc w:val="center"/>
              <w:rPr>
                <w:rFonts w:ascii="GHEA Grapalat" w:hAnsi="GHEA Grapalat"/>
                <w:b/>
                <w:i/>
                <w:sz w:val="16"/>
                <w:szCs w:val="16"/>
              </w:rPr>
            </w:pPr>
          </w:p>
        </w:tc>
        <w:tc>
          <w:tcPr>
            <w:tcW w:w="144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53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450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63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26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08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tcBorders>
              <w:bottom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адрес</w:t>
            </w:r>
          </w:p>
        </w:tc>
        <w:tc>
          <w:tcPr>
            <w:tcW w:w="810" w:type="dxa"/>
            <w:tcBorders>
              <w:bottom w:val="single" w:sz="4" w:space="0" w:color="auto"/>
            </w:tcBorders>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количество, подлежаще</w:t>
            </w:r>
            <w:r w:rsidR="00111DC4">
              <w:rPr>
                <w:rFonts w:ascii="GHEA Grapalat" w:hAnsi="GHEA Grapalat"/>
                <w:b/>
                <w:i/>
                <w:sz w:val="14"/>
                <w:szCs w:val="14"/>
              </w:rPr>
              <w:t>е к</w:t>
            </w:r>
          </w:p>
        </w:tc>
        <w:tc>
          <w:tcPr>
            <w:tcW w:w="1800" w:type="dxa"/>
            <w:tcBorders>
              <w:bottom w:val="single" w:sz="4" w:space="0" w:color="auto"/>
              <w:right w:val="single" w:sz="4" w:space="0" w:color="auto"/>
            </w:tcBorders>
            <w:vAlign w:val="center"/>
          </w:tcPr>
          <w:p w:rsidR="00F2492F" w:rsidRPr="00111DC4" w:rsidRDefault="00111DC4" w:rsidP="00CD3AA4">
            <w:pPr>
              <w:jc w:val="center"/>
              <w:rPr>
                <w:rFonts w:ascii="GHEA Grapalat" w:hAnsi="GHEA Grapalat"/>
                <w:b/>
                <w:i/>
                <w:sz w:val="16"/>
                <w:szCs w:val="16"/>
              </w:rPr>
            </w:pPr>
            <w:r w:rsidRPr="00111DC4">
              <w:rPr>
                <w:rFonts w:ascii="GHEA Grapalat" w:hAnsi="GHEA Grapalat"/>
                <w:b/>
                <w:i/>
                <w:sz w:val="16"/>
                <w:szCs w:val="16"/>
              </w:rPr>
              <w:t>Срок</w:t>
            </w:r>
          </w:p>
        </w:tc>
      </w:tr>
      <w:tr w:rsidR="00111DC4" w:rsidRPr="00734464" w:rsidTr="00223BE4">
        <w:trPr>
          <w:trHeight w:val="2951"/>
        </w:trPr>
        <w:tc>
          <w:tcPr>
            <w:tcW w:w="540" w:type="dxa"/>
            <w:tcBorders>
              <w:top w:val="single" w:sz="4" w:space="0" w:color="auto"/>
              <w:left w:val="single" w:sz="4" w:space="0" w:color="auto"/>
            </w:tcBorders>
            <w:vAlign w:val="center"/>
          </w:tcPr>
          <w:p w:rsidR="00111DC4" w:rsidRPr="00734464" w:rsidRDefault="00111DC4" w:rsidP="00CD3AA4">
            <w:pPr>
              <w:jc w:val="center"/>
              <w:rPr>
                <w:rFonts w:ascii="GHEA Grapalat" w:hAnsi="GHEA Grapalat"/>
                <w:sz w:val="18"/>
                <w:lang w:val="hy-AM"/>
              </w:rPr>
            </w:pPr>
            <w:r w:rsidRPr="00734464">
              <w:rPr>
                <w:rFonts w:ascii="GHEA Grapalat" w:hAnsi="GHEA Grapalat"/>
                <w:sz w:val="18"/>
                <w:lang w:val="hy-AM"/>
              </w:rPr>
              <w:t>1</w:t>
            </w:r>
          </w:p>
        </w:tc>
        <w:tc>
          <w:tcPr>
            <w:tcW w:w="1440" w:type="dxa"/>
            <w:tcBorders>
              <w:top w:val="single" w:sz="4" w:space="0" w:color="auto"/>
            </w:tcBorders>
            <w:vAlign w:val="center"/>
          </w:tcPr>
          <w:p w:rsidR="00111DC4" w:rsidRPr="00734464" w:rsidRDefault="00111DC4" w:rsidP="00CD3AA4">
            <w:pPr>
              <w:jc w:val="center"/>
              <w:rPr>
                <w:rFonts w:ascii="GHEA Grapalat" w:hAnsi="GHEA Grapalat"/>
                <w:sz w:val="18"/>
                <w:szCs w:val="18"/>
              </w:rPr>
            </w:pPr>
            <w:r>
              <w:rPr>
                <w:rFonts w:ascii="GHEA Grapalat" w:hAnsi="GHEA Grapalat"/>
                <w:iCs/>
                <w:sz w:val="18"/>
                <w:szCs w:val="18"/>
              </w:rPr>
              <w:t>39511100/507</w:t>
            </w:r>
          </w:p>
        </w:tc>
        <w:tc>
          <w:tcPr>
            <w:tcW w:w="1530" w:type="dxa"/>
            <w:tcBorders>
              <w:top w:val="single" w:sz="4" w:space="0" w:color="auto"/>
            </w:tcBorders>
            <w:vAlign w:val="center"/>
          </w:tcPr>
          <w:p w:rsidR="00111DC4" w:rsidRPr="00111DC4" w:rsidRDefault="00111DC4" w:rsidP="00CD3AA4">
            <w:pPr>
              <w:jc w:val="center"/>
              <w:rPr>
                <w:rFonts w:ascii="GHEA Grapalat" w:hAnsi="GHEA Grapalat"/>
                <w:sz w:val="18"/>
                <w:szCs w:val="18"/>
                <w:lang w:eastAsia="en-US"/>
              </w:rPr>
            </w:pPr>
            <w:r>
              <w:rPr>
                <w:rFonts w:ascii="GHEA Grapalat" w:hAnsi="GHEA Grapalat"/>
                <w:i/>
                <w:sz w:val="18"/>
                <w:szCs w:val="18"/>
              </w:rPr>
              <w:t>Одеял</w:t>
            </w:r>
            <w:r w:rsidR="00B30A6C">
              <w:rPr>
                <w:rFonts w:ascii="GHEA Grapalat" w:hAnsi="GHEA Grapalat"/>
                <w:i/>
                <w:sz w:val="18"/>
                <w:szCs w:val="18"/>
              </w:rPr>
              <w:t>о</w:t>
            </w:r>
          </w:p>
        </w:tc>
        <w:tc>
          <w:tcPr>
            <w:tcW w:w="4500" w:type="dxa"/>
            <w:tcBorders>
              <w:top w:val="single" w:sz="4" w:space="0" w:color="auto"/>
            </w:tcBorders>
            <w:vAlign w:val="center"/>
          </w:tcPr>
          <w:p w:rsidR="00111DC4" w:rsidRPr="00B30A6C" w:rsidRDefault="00111DC4" w:rsidP="00B30A6C">
            <w:pPr>
              <w:ind w:firstLine="342"/>
              <w:jc w:val="both"/>
              <w:rPr>
                <w:rFonts w:ascii="GHEA Grapalat" w:hAnsi="GHEA Grapalat"/>
                <w:i/>
                <w:sz w:val="18"/>
                <w:szCs w:val="18"/>
              </w:rPr>
            </w:pPr>
            <w:r w:rsidRPr="00734464">
              <w:rPr>
                <w:rFonts w:ascii="GHEA Grapalat" w:hAnsi="GHEA Grapalat"/>
                <w:i/>
                <w:sz w:val="18"/>
                <w:szCs w:val="18"/>
                <w:lang w:val="hy-AM"/>
              </w:rPr>
              <w:t xml:space="preserve"> </w:t>
            </w:r>
            <w:r w:rsidR="00B30A6C">
              <w:rPr>
                <w:rFonts w:ascii="GHEA Grapalat" w:hAnsi="GHEA Grapalat"/>
                <w:i/>
                <w:sz w:val="18"/>
                <w:szCs w:val="18"/>
              </w:rPr>
              <w:t>« Праздник материнства и красоты» (7 апреля)-малообеспеченным многодетным семьям, имеющие 5 и более несовершеннолетних детей административного района Нор Норк будут предоставлены теплые одеяла. Одеяла должны быть из хлопка. Размер одеяла должен быть 150 см х 220см. В течение 10 дней после выигрыша закупки, организация-поставщик дожен предоставить образы в 2-х экземплярах. Цена включает упаковку в полиэтиленовых пакетах, а также доставка в административный район. Упаковка согласуется с заказчиком.</w:t>
            </w:r>
          </w:p>
        </w:tc>
        <w:tc>
          <w:tcPr>
            <w:tcW w:w="630" w:type="dxa"/>
            <w:tcBorders>
              <w:top w:val="single" w:sz="4" w:space="0" w:color="auto"/>
            </w:tcBorders>
            <w:textDirection w:val="btLr"/>
            <w:vAlign w:val="center"/>
          </w:tcPr>
          <w:p w:rsidR="00111DC4" w:rsidRPr="00734464" w:rsidRDefault="00111DC4" w:rsidP="00CD3AA4">
            <w:pPr>
              <w:ind w:left="113" w:right="113"/>
              <w:jc w:val="center"/>
              <w:rPr>
                <w:rFonts w:ascii="GHEA Grapalat" w:hAnsi="GHEA Grapalat"/>
                <w:sz w:val="18"/>
                <w:szCs w:val="18"/>
                <w:lang w:val="hy-AM"/>
              </w:rPr>
            </w:pPr>
            <w:r>
              <w:rPr>
                <w:rFonts w:ascii="GHEA Grapalat" w:hAnsi="GHEA Grapalat"/>
                <w:b/>
                <w:iCs/>
                <w:sz w:val="18"/>
                <w:szCs w:val="18"/>
              </w:rPr>
              <w:t>штука</w:t>
            </w:r>
          </w:p>
        </w:tc>
        <w:tc>
          <w:tcPr>
            <w:tcW w:w="990" w:type="dxa"/>
            <w:tcBorders>
              <w:top w:val="single" w:sz="4" w:space="0" w:color="auto"/>
            </w:tcBorders>
            <w:vAlign w:val="center"/>
          </w:tcPr>
          <w:p w:rsidR="00111DC4" w:rsidRPr="00734464" w:rsidRDefault="00111DC4" w:rsidP="00CD3AA4">
            <w:pPr>
              <w:jc w:val="center"/>
              <w:rPr>
                <w:rFonts w:ascii="GHEA Grapalat" w:hAnsi="GHEA Grapalat"/>
                <w:iCs/>
                <w:sz w:val="18"/>
                <w:szCs w:val="18"/>
              </w:rPr>
            </w:pPr>
          </w:p>
        </w:tc>
        <w:tc>
          <w:tcPr>
            <w:tcW w:w="1260" w:type="dxa"/>
            <w:tcBorders>
              <w:top w:val="single" w:sz="4" w:space="0" w:color="auto"/>
            </w:tcBorders>
            <w:vAlign w:val="center"/>
          </w:tcPr>
          <w:p w:rsidR="00111DC4" w:rsidRPr="00734464" w:rsidRDefault="00111DC4" w:rsidP="00CD3AA4">
            <w:pPr>
              <w:jc w:val="center"/>
              <w:rPr>
                <w:rFonts w:ascii="GHEA Grapalat" w:hAnsi="GHEA Grapalat"/>
                <w:sz w:val="18"/>
                <w:szCs w:val="18"/>
              </w:rPr>
            </w:pPr>
          </w:p>
        </w:tc>
        <w:tc>
          <w:tcPr>
            <w:tcW w:w="1080" w:type="dxa"/>
            <w:tcBorders>
              <w:top w:val="single" w:sz="4" w:space="0" w:color="auto"/>
            </w:tcBorders>
            <w:vAlign w:val="center"/>
          </w:tcPr>
          <w:p w:rsidR="00111DC4" w:rsidRPr="00734464" w:rsidRDefault="00111DC4" w:rsidP="00CD3AA4">
            <w:pPr>
              <w:jc w:val="center"/>
              <w:rPr>
                <w:rFonts w:ascii="GHEA Grapalat" w:hAnsi="GHEA Grapalat"/>
                <w:sz w:val="18"/>
                <w:szCs w:val="18"/>
              </w:rPr>
            </w:pPr>
            <w:r>
              <w:rPr>
                <w:rFonts w:ascii="GHEA Grapalat" w:hAnsi="GHEA Grapalat"/>
                <w:sz w:val="18"/>
                <w:szCs w:val="18"/>
              </w:rPr>
              <w:t>20</w:t>
            </w:r>
          </w:p>
        </w:tc>
        <w:tc>
          <w:tcPr>
            <w:tcW w:w="990" w:type="dxa"/>
            <w:tcBorders>
              <w:top w:val="single" w:sz="4" w:space="0" w:color="auto"/>
            </w:tcBorders>
            <w:vAlign w:val="center"/>
          </w:tcPr>
          <w:p w:rsidR="00111DC4" w:rsidRPr="00734464" w:rsidRDefault="00B30A6C" w:rsidP="00CD3AA4">
            <w:pPr>
              <w:jc w:val="center"/>
              <w:rPr>
                <w:rFonts w:ascii="GHEA Grapalat" w:hAnsi="GHEA Grapalat"/>
                <w:sz w:val="14"/>
                <w:szCs w:val="14"/>
                <w:lang w:val="hy-AM"/>
              </w:rPr>
            </w:pPr>
            <w:r>
              <w:rPr>
                <w:rFonts w:ascii="GHEA Grapalat" w:hAnsi="GHEA Grapalat"/>
                <w:sz w:val="14"/>
                <w:szCs w:val="14"/>
              </w:rPr>
              <w:t>г. Ереван, административный район Нор Норк, пр. Гая, 19</w:t>
            </w:r>
          </w:p>
        </w:tc>
        <w:tc>
          <w:tcPr>
            <w:tcW w:w="810" w:type="dxa"/>
            <w:tcBorders>
              <w:top w:val="single" w:sz="4" w:space="0" w:color="auto"/>
            </w:tcBorders>
            <w:vAlign w:val="center"/>
          </w:tcPr>
          <w:p w:rsidR="00111DC4" w:rsidRPr="00111DC4" w:rsidRDefault="00111DC4" w:rsidP="00CD3AA4">
            <w:pPr>
              <w:jc w:val="center"/>
              <w:rPr>
                <w:rFonts w:ascii="GHEA Grapalat" w:hAnsi="GHEA Grapalat"/>
                <w:sz w:val="18"/>
              </w:rPr>
            </w:pPr>
            <w:r>
              <w:rPr>
                <w:rFonts w:ascii="GHEA Grapalat" w:hAnsi="GHEA Grapalat"/>
                <w:sz w:val="18"/>
              </w:rPr>
              <w:t>20</w:t>
            </w:r>
          </w:p>
        </w:tc>
        <w:tc>
          <w:tcPr>
            <w:tcW w:w="1800" w:type="dxa"/>
            <w:tcBorders>
              <w:top w:val="single" w:sz="4" w:space="0" w:color="auto"/>
              <w:right w:val="single" w:sz="4" w:space="0" w:color="auto"/>
            </w:tcBorders>
            <w:vAlign w:val="center"/>
          </w:tcPr>
          <w:p w:rsidR="00B30A6C" w:rsidRDefault="00B30A6C" w:rsidP="00B30A6C">
            <w:pPr>
              <w:jc w:val="center"/>
              <w:rPr>
                <w:rFonts w:ascii="GHEA Grapalat" w:hAnsi="GHEA Grapalat"/>
                <w:sz w:val="14"/>
              </w:rPr>
            </w:pPr>
            <w:r w:rsidRPr="00AC0E7F">
              <w:rPr>
                <w:rFonts w:ascii="GHEA Grapalat" w:hAnsi="GHEA Grapalat"/>
                <w:sz w:val="14"/>
              </w:rPr>
              <w:t>Предпочтительным сроком</w:t>
            </w:r>
            <w:r>
              <w:rPr>
                <w:rFonts w:ascii="GHEA Grapalat" w:hAnsi="GHEA Grapalat"/>
                <w:sz w:val="14"/>
              </w:rPr>
              <w:t xml:space="preserve"> поставки</w:t>
            </w:r>
            <w:r w:rsidRPr="00AC0E7F">
              <w:rPr>
                <w:rFonts w:ascii="GHEA Grapalat" w:hAnsi="GHEA Grapalat"/>
                <w:sz w:val="14"/>
              </w:rPr>
              <w:t xml:space="preserve"> является   </w:t>
            </w:r>
            <w:r>
              <w:rPr>
                <w:rFonts w:ascii="GHEA Grapalat" w:hAnsi="GHEA Grapalat"/>
                <w:sz w:val="14"/>
              </w:rPr>
              <w:t xml:space="preserve"> 21-ый каленьдарный день после </w:t>
            </w:r>
            <w:r w:rsidRPr="00AC0E7F">
              <w:rPr>
                <w:rFonts w:ascii="GHEA Grapalat" w:hAnsi="GHEA Grapalat"/>
                <w:sz w:val="14"/>
              </w:rPr>
              <w:t>вступления в силу договора</w:t>
            </w:r>
            <w:r>
              <w:rPr>
                <w:rFonts w:ascii="GHEA Grapalat" w:hAnsi="GHEA Grapalat"/>
                <w:sz w:val="14"/>
                <w:lang w:val="hy-AM"/>
              </w:rPr>
              <w:t xml:space="preserve"> </w:t>
            </w:r>
            <w:r>
              <w:rPr>
                <w:rFonts w:ascii="GHEA Grapalat" w:hAnsi="GHEA Grapalat"/>
                <w:sz w:val="14"/>
              </w:rPr>
              <w:t>(соглашения),</w:t>
            </w:r>
          </w:p>
          <w:p w:rsidR="00B30A6C" w:rsidRDefault="00B30A6C" w:rsidP="00B30A6C">
            <w:pPr>
              <w:jc w:val="center"/>
              <w:rPr>
                <w:rFonts w:ascii="GHEA Grapalat" w:hAnsi="GHEA Grapalat"/>
                <w:sz w:val="14"/>
              </w:rPr>
            </w:pPr>
            <w:r>
              <w:rPr>
                <w:rFonts w:ascii="GHEA Grapalat" w:hAnsi="GHEA Grapalat"/>
                <w:sz w:val="14"/>
              </w:rPr>
              <w:t>до 03.04.2020г.</w:t>
            </w:r>
          </w:p>
          <w:p w:rsidR="00B30A6C" w:rsidRPr="00F40823" w:rsidRDefault="00B30A6C" w:rsidP="00B30A6C">
            <w:pPr>
              <w:jc w:val="center"/>
              <w:rPr>
                <w:rFonts w:ascii="GHEA Grapalat" w:hAnsi="GHEA Grapalat"/>
                <w:sz w:val="14"/>
              </w:rPr>
            </w:pPr>
          </w:p>
          <w:p w:rsidR="00111DC4" w:rsidRPr="00734464" w:rsidRDefault="00111DC4" w:rsidP="00CD3AA4">
            <w:pPr>
              <w:jc w:val="center"/>
              <w:rPr>
                <w:rFonts w:ascii="GHEA Grapalat" w:hAnsi="GHEA Grapalat"/>
                <w:sz w:val="14"/>
                <w:szCs w:val="14"/>
              </w:rPr>
            </w:pPr>
          </w:p>
        </w:tc>
      </w:tr>
    </w:tbl>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071D1C" w:rsidRPr="00734464" w:rsidRDefault="00071D1C" w:rsidP="00766728">
      <w:pPr>
        <w:widowControl w:val="0"/>
        <w:spacing w:after="160"/>
        <w:jc w:val="right"/>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r w:rsidRPr="00734464">
        <w:rPr>
          <w:rFonts w:ascii="GHEA Grapalat" w:hAnsi="GHEA Grapalat"/>
        </w:rPr>
        <w:br w:type="page"/>
      </w:r>
    </w:p>
    <w:p w:rsidR="00071D1C" w:rsidRPr="00734464"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0A54FE">
        <w:rPr>
          <w:rFonts w:ascii="GHEA Grapalat" w:hAnsi="GHEA Grapalat"/>
          <w:i/>
        </w:rPr>
        <w:t>EQ-GHAPDzB-20/2</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bookmarkStart w:id="1" w:name="_GoBack"/>
      <w:bookmarkEnd w:id="1"/>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0A54FE">
        <w:rPr>
          <w:rFonts w:ascii="GHEA Grapalat" w:hAnsi="GHEA Grapalat"/>
          <w:i/>
        </w:rPr>
        <w:t>EQ-GHAPDzB-20/2</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A96" w:rsidRDefault="007A1A96">
      <w:r>
        <w:separator/>
      </w:r>
    </w:p>
  </w:endnote>
  <w:endnote w:type="continuationSeparator" w:id="0">
    <w:p w:rsidR="007A1A96" w:rsidRDefault="007A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D3AA4" w:rsidRPr="00C861E9" w:rsidRDefault="00CD3AA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A1BC2">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A96" w:rsidRDefault="007A1A96">
      <w:r>
        <w:separator/>
      </w:r>
    </w:p>
  </w:footnote>
  <w:footnote w:type="continuationSeparator" w:id="0">
    <w:p w:rsidR="007A1A96" w:rsidRDefault="007A1A96">
      <w:r>
        <w:continuationSeparator/>
      </w:r>
    </w:p>
  </w:footnote>
  <w:footnote w:id="1">
    <w:p w:rsidR="00CD3AA4" w:rsidRPr="00F653BC" w:rsidRDefault="00CD3AA4" w:rsidP="00906D33">
      <w:pPr>
        <w:pStyle w:val="FootnoteText"/>
        <w:jc w:val="both"/>
        <w:rPr>
          <w:rFonts w:ascii="GHEA Grapalat" w:hAnsi="GHEA Grapalat" w:cs="Sylfaen"/>
        </w:rPr>
      </w:pPr>
    </w:p>
  </w:footnote>
  <w:footnote w:id="2">
    <w:p w:rsidR="00CD3AA4" w:rsidRPr="00CD6B60" w:rsidRDefault="00CD3AA4" w:rsidP="00FC69A8">
      <w:pPr>
        <w:pStyle w:val="FootnoteText"/>
        <w:jc w:val="both"/>
        <w:rPr>
          <w:rFonts w:ascii="GHEA Grapalat" w:hAnsi="GHEA Grapalat"/>
          <w:i/>
        </w:rPr>
      </w:pPr>
      <w:r w:rsidRPr="00CD6B60">
        <w:rPr>
          <w:rFonts w:ascii="GHEA Grapalat" w:hAnsi="GHEA Grapalat"/>
          <w:i/>
        </w:rPr>
        <w:t xml:space="preserve"> </w:t>
      </w:r>
    </w:p>
  </w:footnote>
  <w:footnote w:id="3">
    <w:p w:rsidR="00CD3AA4" w:rsidRPr="0049623A" w:rsidDel="00932115" w:rsidRDefault="00CD3AA4"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CD3AA4" w:rsidRPr="00FE2AA4" w:rsidRDefault="00CD3AA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CD3AA4" w:rsidRPr="0092041F" w:rsidRDefault="00CD3AA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CD3AA4" w:rsidRPr="00511966" w:rsidRDefault="00CD3AA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CD3AA4" w:rsidRPr="008E4439" w:rsidRDefault="00CD3AA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D3AA4" w:rsidRPr="000811C1" w:rsidRDefault="00CD3AA4" w:rsidP="0027573B">
      <w:pPr>
        <w:pStyle w:val="FootnoteText"/>
        <w:rPr>
          <w:rFonts w:ascii="Sylfaen" w:hAnsi="Sylfaen"/>
          <w:sz w:val="18"/>
          <w:szCs w:val="18"/>
        </w:rPr>
      </w:pPr>
    </w:p>
  </w:footnote>
  <w:footnote w:id="8">
    <w:p w:rsidR="00CD3AA4" w:rsidRPr="00A31673" w:rsidRDefault="00CD3AA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D3AA4" w:rsidRDefault="00CD3AA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D3AA4" w:rsidRDefault="00CD3AA4" w:rsidP="006B3E56">
      <w:pPr>
        <w:pStyle w:val="FootnoteText"/>
        <w:rPr>
          <w:rFonts w:asciiTheme="minorHAnsi" w:hAnsiTheme="minorHAnsi"/>
          <w:lang w:val="af-ZA"/>
        </w:rPr>
      </w:pPr>
    </w:p>
  </w:footnote>
  <w:footnote w:id="10">
    <w:p w:rsidR="00CD3AA4" w:rsidRPr="00A25D1B" w:rsidRDefault="00CD3AA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D3AA4" w:rsidRPr="00DC619D" w:rsidRDefault="00CD3AA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CD3AA4" w:rsidRPr="00D3436F" w:rsidRDefault="00CD3A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D3AA4" w:rsidRPr="00D3436F" w:rsidRDefault="00CD3AA4">
      <w:pPr>
        <w:pStyle w:val="FootnoteText"/>
        <w:rPr>
          <w:lang w:val="es-ES"/>
        </w:rPr>
      </w:pPr>
    </w:p>
  </w:footnote>
  <w:footnote w:id="13">
    <w:p w:rsidR="00CD3AA4" w:rsidRPr="008842CE" w:rsidRDefault="00CD3AA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3AA4" w:rsidRPr="008842CE" w:rsidRDefault="00CD3AA4" w:rsidP="003D2FE2">
      <w:pPr>
        <w:pStyle w:val="FootnoteText"/>
        <w:jc w:val="both"/>
        <w:rPr>
          <w:rFonts w:ascii="GHEA Grapalat" w:hAnsi="GHEA Grapalat"/>
        </w:rPr>
      </w:pPr>
    </w:p>
  </w:footnote>
  <w:footnote w:id="14">
    <w:p w:rsidR="00CD3AA4" w:rsidRPr="008842CE" w:rsidRDefault="00CD3AA4" w:rsidP="003D2FE2">
      <w:pPr>
        <w:pStyle w:val="FootnoteText"/>
        <w:jc w:val="both"/>
      </w:pPr>
    </w:p>
  </w:footnote>
  <w:footnote w:id="15">
    <w:p w:rsidR="00CD3AA4" w:rsidRPr="008842CE" w:rsidRDefault="00CD3AA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3AA4" w:rsidRPr="008842CE" w:rsidRDefault="00CD3AA4" w:rsidP="000A214C">
      <w:pPr>
        <w:pStyle w:val="FootnoteText"/>
        <w:jc w:val="both"/>
        <w:rPr>
          <w:rFonts w:ascii="GHEA Grapalat" w:hAnsi="GHEA Grapalat"/>
        </w:rPr>
      </w:pPr>
    </w:p>
  </w:footnote>
  <w:footnote w:id="16">
    <w:p w:rsidR="00CD3AA4" w:rsidRPr="008842CE" w:rsidRDefault="00CD3AA4" w:rsidP="000A214C">
      <w:pPr>
        <w:pStyle w:val="FootnoteText"/>
        <w:jc w:val="both"/>
      </w:pPr>
    </w:p>
  </w:footnote>
  <w:footnote w:id="17">
    <w:p w:rsidR="00CD3AA4" w:rsidRPr="008842CE" w:rsidRDefault="00CD3AA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D3AA4" w:rsidRPr="00D3436F" w:rsidRDefault="00CD3AA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CD3AA4" w:rsidRPr="008842CE" w:rsidRDefault="00CD3AA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D3AA4" w:rsidRPr="00E85250" w:rsidRDefault="00CD3AA4" w:rsidP="00D90640">
      <w:pPr>
        <w:widowControl w:val="0"/>
        <w:spacing w:after="160" w:line="360" w:lineRule="auto"/>
        <w:ind w:firstLine="709"/>
        <w:jc w:val="both"/>
        <w:rPr>
          <w:rFonts w:ascii="GHEA Grapalat" w:hAnsi="GHEA Grapalat"/>
          <w:lang w:val="hy-AM"/>
        </w:rPr>
      </w:pPr>
    </w:p>
    <w:p w:rsidR="00CD3AA4" w:rsidRPr="00D3436F" w:rsidRDefault="00CD3AA4">
      <w:pPr>
        <w:pStyle w:val="FootnoteText"/>
        <w:rPr>
          <w:lang w:val="hy-AM"/>
        </w:rPr>
      </w:pPr>
    </w:p>
  </w:footnote>
  <w:footnote w:id="20">
    <w:p w:rsidR="00CD3AA4" w:rsidRPr="00402BC3" w:rsidRDefault="00CD3AA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D3AA4" w:rsidRPr="00552088" w:rsidRDefault="00CD3AA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D3AA4" w:rsidRPr="00D3436F" w:rsidRDefault="00CD3AA4">
      <w:pPr>
        <w:pStyle w:val="FootnoteText"/>
        <w:rPr>
          <w:lang w:val="hy-AM"/>
        </w:rPr>
      </w:pPr>
    </w:p>
  </w:footnote>
  <w:footnote w:id="21">
    <w:p w:rsidR="00CD3AA4" w:rsidRPr="008842CE" w:rsidRDefault="00CD3AA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D3AA4" w:rsidRPr="00D3436F" w:rsidRDefault="00CD3AA4">
      <w:pPr>
        <w:pStyle w:val="FootnoteText"/>
        <w:rPr>
          <w:lang w:val="hy-AM"/>
        </w:rPr>
      </w:pPr>
    </w:p>
  </w:footnote>
  <w:footnote w:id="22">
    <w:p w:rsidR="00CD3AA4" w:rsidRPr="00D3436F" w:rsidRDefault="00CD3AA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CD3AA4" w:rsidRPr="008842CE" w:rsidRDefault="00CD3AA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3AA4" w:rsidRPr="00D3436F" w:rsidRDefault="00CD3AA4">
      <w:pPr>
        <w:pStyle w:val="FootnoteText"/>
        <w:rPr>
          <w:lang w:val="hy-AM"/>
        </w:rPr>
      </w:pPr>
    </w:p>
  </w:footnote>
  <w:footnote w:id="24">
    <w:p w:rsidR="00CD3AA4" w:rsidRPr="008842CE" w:rsidRDefault="00CD3AA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D3AA4" w:rsidRPr="008842CE" w:rsidRDefault="00CD3AA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D3AA4" w:rsidRPr="00D3436F" w:rsidRDefault="00CD3AA4">
      <w:pPr>
        <w:pStyle w:val="FootnoteText"/>
        <w:rPr>
          <w:lang w:val="hy-AM"/>
        </w:rPr>
      </w:pPr>
    </w:p>
  </w:footnote>
  <w:footnote w:id="25">
    <w:p w:rsidR="00CD3AA4" w:rsidRPr="00E861BF" w:rsidRDefault="00CD3AA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774F2-E882-4743-B809-7AF915F64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Pages>
  <Words>17626</Words>
  <Characters>100474</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592</cp:revision>
  <cp:lastPrinted>2018-02-16T07:12:00Z</cp:lastPrinted>
  <dcterms:created xsi:type="dcterms:W3CDTF">2019-10-28T07:04:00Z</dcterms:created>
  <dcterms:modified xsi:type="dcterms:W3CDTF">2019-11-25T10:20:00Z</dcterms:modified>
</cp:coreProperties>
</file>